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8"/>
        <w:rPr>
          <w:rFonts w:ascii="Times New Roman"/>
          <w:sz w:val="20"/>
        </w:rPr>
      </w:pPr>
    </w:p>
    <w:p>
      <w:pPr>
        <w:pStyle w:val="BodyText"/>
        <w:ind w:left="3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6443960" cy="176212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6443960" cy="176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3"/>
                              <w:ind w:left="56" w:right="56" w:firstLine="0"/>
                              <w:jc w:val="center"/>
                              <w:rPr>
                                <w:sz w:val="81"/>
                              </w:rPr>
                            </w:pPr>
                            <w:bookmarkStart w:name="Slid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81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-4"/>
                                <w:sz w:val="8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81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-1"/>
                                <w:sz w:val="8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-2"/>
                                <w:sz w:val="81"/>
                              </w:rPr>
                              <w:t>Trabalho</w:t>
                            </w:r>
                            <w:r>
                              <w:rPr>
                                <w:color w:val="0A345B"/>
                                <w:spacing w:val="-2"/>
                                <w:sz w:val="81"/>
                              </w:rPr>
                              <w:t>:</w:t>
                            </w:r>
                          </w:p>
                          <w:p>
                            <w:pPr>
                              <w:spacing w:line="254" w:lineRule="auto" w:before="29"/>
                              <w:ind w:left="56" w:right="51" w:firstLine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A345B"/>
                                <w:sz w:val="32"/>
                              </w:rPr>
                              <w:t>(quando for resultado de Projeto de Pesquisa realizado na Unisul, o título deve ser idêntico ao título do projeto que foi submetido para aprovação nos programas (PUIC, PIBIC, PIBITI;</w:t>
                            </w:r>
                            <w:r>
                              <w:rPr>
                                <w:color w:val="0A345B"/>
                                <w:spacing w:val="4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color w:val="0A345B"/>
                                <w:sz w:val="32"/>
                              </w:rPr>
                              <w:t>Artigo 170, Artigo 171...),</w:t>
                            </w:r>
                          </w:p>
                          <w:p>
                            <w:pPr>
                              <w:spacing w:line="368" w:lineRule="exact" w:before="0"/>
                              <w:ind w:left="56" w:right="54" w:firstLine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3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3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conhecimento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1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54"/>
                                <w:w w:val="150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3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pertence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1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z w:val="32"/>
                                <w:u w:val="single" w:color="0A345B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5"/>
                                <w:sz w:val="32"/>
                                <w:u w:val="single" w:color="0A345B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A345B"/>
                                <w:spacing w:val="-2"/>
                                <w:sz w:val="32"/>
                                <w:u w:val="single" w:color="0A345B"/>
                              </w:rPr>
                              <w:t>trabalho</w:t>
                            </w:r>
                            <w:r>
                              <w:rPr>
                                <w:color w:val="0A345B"/>
                                <w:spacing w:val="-2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94.8pt;height:138.7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before="223"/>
                        <w:ind w:left="56" w:right="56" w:firstLine="0"/>
                        <w:jc w:val="center"/>
                        <w:rPr>
                          <w:sz w:val="81"/>
                        </w:rPr>
                      </w:pPr>
                      <w:bookmarkStart w:name="Slide 1" w:id="2"/>
                      <w:bookmarkEnd w:id="2"/>
                      <w:r>
                        <w:rPr/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81"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-4"/>
                          <w:sz w:val="8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81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-1"/>
                          <w:sz w:val="81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-2"/>
                          <w:sz w:val="81"/>
                        </w:rPr>
                        <w:t>Trabalho</w:t>
                      </w:r>
                      <w:r>
                        <w:rPr>
                          <w:color w:val="0A345B"/>
                          <w:spacing w:val="-2"/>
                          <w:sz w:val="81"/>
                        </w:rPr>
                        <w:t>:</w:t>
                      </w:r>
                    </w:p>
                    <w:p>
                      <w:pPr>
                        <w:spacing w:line="254" w:lineRule="auto" w:before="29"/>
                        <w:ind w:left="56" w:right="51" w:firstLine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0A345B"/>
                          <w:sz w:val="32"/>
                        </w:rPr>
                        <w:t>(quando for resultado de Projeto de Pesquisa realizado na Unisul, o título deve ser idêntico ao título do projeto que foi submetido para aprovação nos programas (PUIC, PIBIC, PIBITI;</w:t>
                      </w:r>
                      <w:r>
                        <w:rPr>
                          <w:color w:val="0A345B"/>
                          <w:spacing w:val="40"/>
                          <w:sz w:val="32"/>
                        </w:rPr>
                        <w:t> </w:t>
                      </w:r>
                      <w:r>
                        <w:rPr>
                          <w:color w:val="0A345B"/>
                          <w:sz w:val="32"/>
                        </w:rPr>
                        <w:t>Artigo 170, Artigo 171...),</w:t>
                      </w:r>
                    </w:p>
                    <w:p>
                      <w:pPr>
                        <w:spacing w:line="368" w:lineRule="exact" w:before="0"/>
                        <w:ind w:left="56" w:right="54" w:firstLine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3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3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conhecimento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1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54"/>
                          <w:w w:val="150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3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pertence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1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z w:val="32"/>
                          <w:u w:val="single" w:color="0A345B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5"/>
                          <w:sz w:val="32"/>
                          <w:u w:val="single" w:color="0A345B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A345B"/>
                          <w:spacing w:val="-2"/>
                          <w:sz w:val="32"/>
                          <w:u w:val="single" w:color="0A345B"/>
                        </w:rPr>
                        <w:t>trabalho</w:t>
                      </w:r>
                      <w:r>
                        <w:rPr>
                          <w:color w:val="0A345B"/>
                          <w:spacing w:val="-2"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9" w:lineRule="auto" w:before="196"/>
        <w:ind w:left="4444" w:right="4703" w:hanging="71"/>
        <w:jc w:val="left"/>
        <w:rPr>
          <w:sz w:val="51"/>
        </w:rPr>
      </w:pPr>
      <w:r>
        <w:rPr>
          <w:sz w:val="51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-2417</wp:posOffset>
                </wp:positionH>
                <wp:positionV relativeFrom="paragraph">
                  <wp:posOffset>-3731721</wp:posOffset>
                </wp:positionV>
                <wp:extent cx="16453485" cy="37369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453485" cy="3736975"/>
                          <a:chExt cx="16453485" cy="3736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17" y="2417"/>
                            <a:ext cx="16449040" cy="19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9040" h="1955800">
                                <a:moveTo>
                                  <a:pt x="16448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5639"/>
                                </a:lnTo>
                                <a:lnTo>
                                  <a:pt x="16448493" y="1955639"/>
                                </a:lnTo>
                                <a:lnTo>
                                  <a:pt x="16448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3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17" y="2417"/>
                            <a:ext cx="16449040" cy="19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9040" h="1955800">
                                <a:moveTo>
                                  <a:pt x="0" y="1955639"/>
                                </a:moveTo>
                                <a:lnTo>
                                  <a:pt x="16448493" y="1955639"/>
                                </a:lnTo>
                                <a:lnTo>
                                  <a:pt x="16448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639"/>
                                </a:lnTo>
                                <a:close/>
                              </a:path>
                            </a:pathLst>
                          </a:custGeom>
                          <a:ln w="4834">
                            <a:solidFill>
                              <a:srgbClr val="0A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193" y="393533"/>
                            <a:ext cx="7908749" cy="1199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6663" y="2417"/>
                            <a:ext cx="2324513" cy="23913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9531" y="1119871"/>
                            <a:ext cx="2709568" cy="762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17873" y="111946"/>
                            <a:ext cx="5285693" cy="1413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417" y="1976301"/>
                            <a:ext cx="16449040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9040" h="1757680">
                                <a:moveTo>
                                  <a:pt x="0" y="1757664"/>
                                </a:moveTo>
                                <a:lnTo>
                                  <a:pt x="16448493" y="1757664"/>
                                </a:lnTo>
                                <a:lnTo>
                                  <a:pt x="16448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7664"/>
                                </a:lnTo>
                                <a:close/>
                              </a:path>
                            </a:pathLst>
                          </a:custGeom>
                          <a:ln w="4834">
                            <a:solidFill>
                              <a:srgbClr val="0A34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90352pt;margin-top:-293.836365pt;width:1295.55pt;height:294.25pt;mso-position-horizontal-relative:page;mso-position-vertical-relative:paragraph;z-index:-15785472" id="docshapegroup2" coordorigin="-4,-5877" coordsize="25911,5885">
                <v:rect style="position:absolute;left:0;top:-5873;width:25904;height:3080" id="docshape3" filled="true" fillcolor="#0a345b" stroked="false">
                  <v:fill type="solid"/>
                </v:rect>
                <v:rect style="position:absolute;left:0;top:-5873;width:25904;height:3080" id="docshape4" filled="false" stroked="true" strokeweight=".380705pt" strokecolor="#0a345b">
                  <v:stroke dashstyle="solid"/>
                </v:rect>
                <v:shape style="position:absolute;left:779;top:-5257;width:12455;height:1889" type="#_x0000_t75" id="docshape5" stroked="false">
                  <v:imagedata r:id="rId5" o:title=""/>
                </v:shape>
                <v:shape style="position:absolute;left:12951;top:-5873;width:3661;height:3766" type="#_x0000_t75" id="docshape6" stroked="false">
                  <v:imagedata r:id="rId6" o:title=""/>
                </v:shape>
                <v:shape style="position:absolute;left:19160;top:-4114;width:4268;height:1201" type="#_x0000_t75" id="docshape7" stroked="false">
                  <v:imagedata r:id="rId7" o:title=""/>
                </v:shape>
                <v:shape style="position:absolute;left:17032;top:-5701;width:8324;height:2227" type="#_x0000_t75" id="docshape8" stroked="false">
                  <v:imagedata r:id="rId8" o:title=""/>
                </v:shape>
                <v:rect style="position:absolute;left:0;top:-2765;width:25904;height:2768" id="docshape9" filled="false" stroked="true" strokeweight=".380705pt" strokecolor="#0a345b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51"/>
        </w:rPr>
        <w:t>Nome(s)</w:t>
      </w:r>
      <w:r>
        <w:rPr>
          <w:spacing w:val="-19"/>
          <w:sz w:val="51"/>
        </w:rPr>
        <w:t> </w:t>
      </w:r>
      <w:r>
        <w:rPr>
          <w:sz w:val="51"/>
        </w:rPr>
        <w:t>completo(s)</w:t>
      </w:r>
      <w:r>
        <w:rPr>
          <w:spacing w:val="-19"/>
          <w:sz w:val="51"/>
        </w:rPr>
        <w:t> </w:t>
      </w:r>
      <w:r>
        <w:rPr>
          <w:sz w:val="51"/>
        </w:rPr>
        <w:t>do(s)</w:t>
      </w:r>
      <w:r>
        <w:rPr>
          <w:spacing w:val="-18"/>
          <w:sz w:val="51"/>
        </w:rPr>
        <w:t> </w:t>
      </w:r>
      <w:r>
        <w:rPr>
          <w:sz w:val="51"/>
        </w:rPr>
        <w:t>autor(es),</w:t>
      </w:r>
      <w:r>
        <w:rPr>
          <w:spacing w:val="-18"/>
          <w:sz w:val="51"/>
        </w:rPr>
        <w:t> </w:t>
      </w:r>
      <w:r>
        <w:rPr>
          <w:sz w:val="51"/>
        </w:rPr>
        <w:t>Nome(s)</w:t>
      </w:r>
      <w:r>
        <w:rPr>
          <w:spacing w:val="-18"/>
          <w:sz w:val="51"/>
        </w:rPr>
        <w:t> </w:t>
      </w:r>
      <w:r>
        <w:rPr>
          <w:sz w:val="51"/>
        </w:rPr>
        <w:t>completo(s)</w:t>
      </w:r>
      <w:r>
        <w:rPr>
          <w:spacing w:val="-19"/>
          <w:sz w:val="51"/>
        </w:rPr>
        <w:t> </w:t>
      </w:r>
      <w:r>
        <w:rPr>
          <w:sz w:val="51"/>
        </w:rPr>
        <w:t>do(s)</w:t>
      </w:r>
      <w:r>
        <w:rPr>
          <w:spacing w:val="-18"/>
          <w:sz w:val="51"/>
        </w:rPr>
        <w:t> </w:t>
      </w:r>
      <w:r>
        <w:rPr>
          <w:sz w:val="51"/>
        </w:rPr>
        <w:t>autor(es), Nome(s)</w:t>
      </w:r>
      <w:r>
        <w:rPr>
          <w:spacing w:val="-9"/>
          <w:sz w:val="51"/>
        </w:rPr>
        <w:t> </w:t>
      </w:r>
      <w:r>
        <w:rPr>
          <w:sz w:val="51"/>
        </w:rPr>
        <w:t>completo(s)</w:t>
      </w:r>
      <w:r>
        <w:rPr>
          <w:spacing w:val="-9"/>
          <w:sz w:val="51"/>
        </w:rPr>
        <w:t> </w:t>
      </w:r>
      <w:r>
        <w:rPr>
          <w:sz w:val="51"/>
        </w:rPr>
        <w:t>do(s)</w:t>
      </w:r>
      <w:r>
        <w:rPr>
          <w:spacing w:val="-8"/>
          <w:sz w:val="51"/>
        </w:rPr>
        <w:t> </w:t>
      </w:r>
      <w:r>
        <w:rPr>
          <w:sz w:val="51"/>
        </w:rPr>
        <w:t>autor(es),</w:t>
      </w:r>
      <w:r>
        <w:rPr>
          <w:spacing w:val="-8"/>
          <w:sz w:val="51"/>
        </w:rPr>
        <w:t> </w:t>
      </w:r>
      <w:r>
        <w:rPr>
          <w:sz w:val="51"/>
        </w:rPr>
        <w:t>Nome(s)</w:t>
      </w:r>
      <w:r>
        <w:rPr>
          <w:spacing w:val="-8"/>
          <w:sz w:val="51"/>
        </w:rPr>
        <w:t> </w:t>
      </w:r>
      <w:r>
        <w:rPr>
          <w:sz w:val="51"/>
        </w:rPr>
        <w:t>completo(s)</w:t>
      </w:r>
      <w:r>
        <w:rPr>
          <w:spacing w:val="-9"/>
          <w:sz w:val="51"/>
        </w:rPr>
        <w:t> </w:t>
      </w:r>
      <w:r>
        <w:rPr>
          <w:sz w:val="51"/>
        </w:rPr>
        <w:t>do(s)</w:t>
      </w:r>
      <w:r>
        <w:rPr>
          <w:spacing w:val="-8"/>
          <w:sz w:val="51"/>
        </w:rPr>
        <w:t> </w:t>
      </w:r>
      <w:r>
        <w:rPr>
          <w:sz w:val="51"/>
        </w:rPr>
        <w:t>autor(es)</w:t>
      </w: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5910" w:h="31660"/>
          <w:pgMar w:top="20" w:bottom="0" w:left="0" w:right="0"/>
        </w:sectPr>
      </w:pPr>
    </w:p>
    <w:p>
      <w:pPr>
        <w:pStyle w:val="Heading1"/>
        <w:spacing w:before="79"/>
        <w:ind w:right="0"/>
      </w:pPr>
      <w:r>
        <w:rPr>
          <w:spacing w:val="-2"/>
        </w:rPr>
        <w:t>Introdução</w:t>
      </w:r>
    </w:p>
    <w:p>
      <w:pPr>
        <w:pStyle w:val="BodyText"/>
        <w:spacing w:line="249" w:lineRule="auto" w:before="578"/>
        <w:ind w:left="1245" w:right="38"/>
        <w:jc w:val="both"/>
      </w:pPr>
      <w:r>
        <w:rPr/>
        <w:t>O texto do pôster deverá ser legível a uma distância de, pelo menos, 1m. Sugere-se fonte</w:t>
      </w:r>
      <w:r>
        <w:rPr>
          <w:spacing w:val="-9"/>
        </w:rPr>
        <w:t> </w:t>
      </w:r>
      <w:r>
        <w:rPr/>
        <w:t>Arial, tamanho 26.</w:t>
      </w:r>
    </w:p>
    <w:p>
      <w:pPr>
        <w:pStyle w:val="BodyText"/>
        <w:spacing w:line="249" w:lineRule="auto" w:before="5"/>
        <w:ind w:left="1245" w:right="39"/>
        <w:jc w:val="both"/>
      </w:pPr>
      <w:r>
        <w:rPr/>
        <w:t>Utilizar os recursos disponíveis para </w:t>
      </w:r>
      <w:r>
        <w:rPr/>
        <w:t>o pôster despertar o interesse do público.</w:t>
      </w:r>
    </w:p>
    <w:p>
      <w:pPr>
        <w:pStyle w:val="BodyText"/>
        <w:spacing w:before="349"/>
      </w:pPr>
    </w:p>
    <w:p>
      <w:pPr>
        <w:pStyle w:val="Heading1"/>
        <w:ind w:right="3"/>
      </w:pPr>
      <w:r>
        <w:rPr>
          <w:spacing w:val="-2"/>
        </w:rPr>
        <w:t>Objetivos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5"/>
        <w:rPr>
          <w:rFonts w:ascii="Arial"/>
          <w:b/>
        </w:rPr>
      </w:pPr>
    </w:p>
    <w:p>
      <w:pPr>
        <w:spacing w:before="0"/>
        <w:ind w:left="1207" w:right="4" w:firstLine="0"/>
        <w:jc w:val="center"/>
        <w:rPr>
          <w:rFonts w:ascii="Arial"/>
          <w:b/>
          <w:sz w:val="61"/>
        </w:rPr>
      </w:pPr>
      <w:r>
        <w:rPr>
          <w:rFonts w:ascii="Arial"/>
          <w:b/>
          <w:spacing w:val="-2"/>
          <w:sz w:val="61"/>
        </w:rPr>
        <w:t>Metodologia</w:t>
      </w:r>
    </w:p>
    <w:p>
      <w:pPr>
        <w:pStyle w:val="BodyText"/>
        <w:spacing w:line="249" w:lineRule="auto" w:before="638"/>
        <w:ind w:left="1245" w:right="39"/>
        <w:jc w:val="both"/>
      </w:pPr>
      <w:r>
        <w:rPr/>
        <w:t>Organizar as informações de modo que as ideias centrais do trabalho sejam facilmente compreendidas.</w:t>
      </w:r>
    </w:p>
    <w:p>
      <w:pPr>
        <w:pStyle w:val="Heading1"/>
        <w:spacing w:before="224"/>
        <w:ind w:left="0" w:right="83"/>
      </w:pPr>
      <w:r>
        <w:rPr>
          <w:b w:val="0"/>
        </w:rPr>
        <w:br w:type="column"/>
      </w:r>
      <w:r>
        <w:rPr>
          <w:spacing w:val="-2"/>
        </w:rPr>
        <w:t>Resultados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83"/>
        <w:rPr>
          <w:rFonts w:ascii="Arial"/>
          <w:b/>
        </w:rPr>
      </w:pPr>
    </w:p>
    <w:p>
      <w:pPr>
        <w:pStyle w:val="BodyText"/>
        <w:spacing w:line="249" w:lineRule="auto" w:before="1"/>
        <w:ind w:left="1245" w:right="1326"/>
        <w:jc w:val="both"/>
      </w:pPr>
      <w:r>
        <w:rPr/>
        <w:t>Utilizar o mínimo de texto e o máximo de figuras, fotos, tabelas e </w:t>
      </w:r>
      <w:r>
        <w:rPr/>
        <w:t>gráficos </w:t>
      </w:r>
      <w:r>
        <w:rPr>
          <w:spacing w:val="-2"/>
        </w:rPr>
        <w:t>possíveis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4"/>
      </w:pPr>
    </w:p>
    <w:p>
      <w:pPr>
        <w:pStyle w:val="Heading1"/>
        <w:spacing w:before="1"/>
        <w:ind w:left="2"/>
      </w:pPr>
      <w:r>
        <w:rPr>
          <w:spacing w:val="-2"/>
        </w:rPr>
        <w:t>Conclusões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4"/>
        <w:rPr>
          <w:rFonts w:ascii="Arial"/>
          <w:b/>
        </w:rPr>
      </w:pPr>
    </w:p>
    <w:p>
      <w:pPr>
        <w:spacing w:before="0"/>
        <w:ind w:left="0" w:right="84" w:firstLine="0"/>
        <w:jc w:val="center"/>
        <w:rPr>
          <w:rFonts w:ascii="Arial"/>
          <w:b/>
          <w:sz w:val="61"/>
        </w:rPr>
      </w:pPr>
      <w:r>
        <w:rPr>
          <w:rFonts w:ascii="Arial"/>
          <w:b/>
          <w:spacing w:val="-2"/>
          <w:sz w:val="61"/>
        </w:rPr>
        <w:t>Bibliografia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"/>
        <w:rPr>
          <w:rFonts w:ascii="Arial"/>
          <w:b/>
        </w:rPr>
      </w:pPr>
    </w:p>
    <w:p>
      <w:pPr>
        <w:spacing w:line="254" w:lineRule="auto" w:before="0"/>
        <w:ind w:left="1245" w:right="1328" w:firstLine="0"/>
        <w:jc w:val="both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1615104</wp:posOffset>
                </wp:positionV>
                <wp:extent cx="16449040" cy="101219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449040" cy="1012190"/>
                          <a:chExt cx="16449040" cy="101219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8492" cy="1011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6449040" cy="1012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5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9" w:right="0" w:firstLine="0"/>
                                <w:jc w:val="center"/>
                                <w:rPr>
                                  <w:rFonts w:ascii="Verdana" w:hAns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Universidade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Sul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Santa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Catarina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Unisul,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z w:val="28"/>
                                </w:rPr>
                                <w:t>Campus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Tubarão</w:t>
                              </w:r>
                            </w:p>
                            <w:p>
                              <w:pPr>
                                <w:spacing w:before="52"/>
                                <w:ind w:left="39" w:right="2" w:firstLine="0"/>
                                <w:jc w:val="center"/>
                                <w:rPr>
                                  <w:rFonts w:ascii="Verdana" w:hAns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Avenida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José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Acácio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Moreira,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787,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Bairro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Dehon,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Caixa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Postal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370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88704-900,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z w:val="28"/>
                                </w:rPr>
                                <w:t>Tubarão,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color w:val="FFFFFF"/>
                                  <w:spacing w:val="-5"/>
                                  <w:sz w:val="28"/>
                                </w:rPr>
                                <w:t>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58pt;margin-top:127.173569pt;width:1295.2pt;height:79.7pt;mso-position-horizontal-relative:page;mso-position-vertical-relative:paragraph;z-index:15729152" id="docshapegroup10" coordorigin="0,2543" coordsize="25904,1594">
                <v:shape style="position:absolute;left:0;top:2543;width:25904;height:1594" type="#_x0000_t75" id="docshape11" stroked="false">
                  <v:imagedata r:id="rId9" o:title=""/>
                </v:shape>
                <v:shape style="position:absolute;left:0;top:2543;width:25904;height:1594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45"/>
                          <w:rPr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39" w:right="0" w:firstLine="0"/>
                          <w:jc w:val="center"/>
                          <w:rPr>
                            <w:rFonts w:ascii="Verdana" w:hAns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Universidade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do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0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Sul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1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1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Santa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1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Catarina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3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0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Unisul,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4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z w:val="28"/>
                          </w:rPr>
                          <w:t>Campus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12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color w:val="FFFFFF"/>
                            <w:spacing w:val="-2"/>
                            <w:sz w:val="28"/>
                          </w:rPr>
                          <w:t>Tubarão</w:t>
                        </w:r>
                      </w:p>
                      <w:p>
                        <w:pPr>
                          <w:spacing w:before="52"/>
                          <w:ind w:left="39" w:right="2" w:firstLine="0"/>
                          <w:jc w:val="center"/>
                          <w:rPr>
                            <w:rFonts w:ascii="Verdana" w:hAnsi="Verdana"/>
                            <w:sz w:val="2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Avenida</w:t>
                        </w:r>
                        <w:r>
                          <w:rPr>
                            <w:rFonts w:ascii="Verdana" w:hAnsi="Verdana"/>
                            <w:color w:val="FFFFFF"/>
                            <w:spacing w:val="7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José</w:t>
                        </w:r>
                        <w:r>
                          <w:rPr>
                            <w:rFonts w:ascii="Verdana" w:hAnsi="Verdana"/>
                            <w:color w:val="FFFFFF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Acácio</w:t>
                        </w:r>
                        <w:r>
                          <w:rPr>
                            <w:rFonts w:ascii="Verdana" w:hAnsi="Verdana"/>
                            <w:color w:val="FFFFFF"/>
                            <w:spacing w:val="7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Moreira,</w:t>
                        </w:r>
                        <w:r>
                          <w:rPr>
                            <w:rFonts w:ascii="Verdana" w:hAnsi="Verdana"/>
                            <w:color w:val="FFFFFF"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787,</w:t>
                        </w:r>
                        <w:r>
                          <w:rPr>
                            <w:rFonts w:ascii="Verdana" w:hAnsi="Verdana"/>
                            <w:color w:val="FFFFFF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Bairro</w:t>
                        </w:r>
                        <w:r>
                          <w:rPr>
                            <w:rFonts w:ascii="Verdana" w:hAnsi="Verdana"/>
                            <w:color w:val="FFFFFF"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Dehon,</w:t>
                        </w:r>
                        <w:r>
                          <w:rPr>
                            <w:rFonts w:ascii="Verdana" w:hAnsi="Verdana"/>
                            <w:color w:val="FFFFFF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Caixa</w:t>
                        </w:r>
                        <w:r>
                          <w:rPr>
                            <w:rFonts w:ascii="Verdana" w:hAnsi="Verdana"/>
                            <w:color w:val="FFFFFF"/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Postal</w:t>
                        </w:r>
                        <w:r>
                          <w:rPr>
                            <w:rFonts w:ascii="Verdana" w:hAnsi="Verdana"/>
                            <w:color w:val="FFFFFF"/>
                            <w:spacing w:val="4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370</w:t>
                        </w:r>
                        <w:r>
                          <w:rPr>
                            <w:rFonts w:ascii="Verdana" w:hAnsi="Verdana"/>
                            <w:color w:val="FFFFFF"/>
                            <w:spacing w:val="10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-</w:t>
                        </w:r>
                        <w:r>
                          <w:rPr>
                            <w:rFonts w:ascii="Verdana" w:hAnsi="Verdana"/>
                            <w:color w:val="FFFFFF"/>
                            <w:spacing w:val="4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88704-900,</w:t>
                        </w:r>
                        <w:r>
                          <w:rPr>
                            <w:rFonts w:ascii="Verdana" w:hAnsi="Verdana"/>
                            <w:color w:val="FFFFFF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z w:val="28"/>
                          </w:rPr>
                          <w:t>Tubarão,</w:t>
                        </w:r>
                        <w:r>
                          <w:rPr>
                            <w:rFonts w:ascii="Verdana" w:hAnsi="Verdana"/>
                            <w:color w:val="FFFFFF"/>
                            <w:spacing w:val="8"/>
                            <w:sz w:val="28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color w:val="FFFFFF"/>
                            <w:spacing w:val="-5"/>
                            <w:sz w:val="28"/>
                          </w:rPr>
                          <w:t>SC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41"/>
        </w:rPr>
        <w:t>Fomento: </w:t>
      </w:r>
      <w:r>
        <w:rPr>
          <w:sz w:val="44"/>
        </w:rPr>
        <w:t>mencionar vínculo com o Programa de origem (PUIC, PIBIC, PUIP, Ar. 170 e agências de fomento da pesquisa</w:t>
      </w:r>
    </w:p>
    <w:p>
      <w:pPr>
        <w:spacing w:after="0" w:line="254" w:lineRule="auto"/>
        <w:jc w:val="both"/>
        <w:rPr>
          <w:sz w:val="44"/>
        </w:rPr>
        <w:sectPr>
          <w:type w:val="continuous"/>
          <w:pgSz w:w="25910" w:h="31660"/>
          <w:pgMar w:top="20" w:bottom="0" w:left="0" w:right="0"/>
          <w:cols w:num="2" w:equalWidth="0">
            <w:col w:w="12323" w:space="185"/>
            <w:col w:w="13402"/>
          </w:cols>
        </w:sectPr>
      </w:pPr>
    </w:p>
    <w:sectPr>
      <w:type w:val="continuous"/>
      <w:pgSz w:w="25910" w:h="31660"/>
      <w:pgMar w:top="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61"/>
      <w:szCs w:val="6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07" w:right="84"/>
      <w:jc w:val="center"/>
      <w:outlineLvl w:val="1"/>
    </w:pPr>
    <w:rPr>
      <w:rFonts w:ascii="Arial" w:hAnsi="Arial" w:eastAsia="Arial" w:cs="Arial"/>
      <w:b/>
      <w:bCs/>
      <w:sz w:val="61"/>
      <w:szCs w:val="6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3"/>
      <w:ind w:left="56" w:right="56"/>
      <w:jc w:val="center"/>
    </w:pPr>
    <w:rPr>
      <w:rFonts w:ascii="Arial" w:hAnsi="Arial" w:eastAsia="Arial" w:cs="Arial"/>
      <w:b/>
      <w:bCs/>
      <w:sz w:val="81"/>
      <w:szCs w:val="8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dc:title>Slide 1</dc:title>
  <dcterms:created xsi:type="dcterms:W3CDTF">2025-11-06T20:41:18Z</dcterms:created>
  <dcterms:modified xsi:type="dcterms:W3CDTF">2025-11-06T20:41:18Z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PowerPoint® para Microsoft 365</vt:lpwstr>
  </property>
</Properties>
</file>